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cd244b4e6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7ecf1ca21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Seventy-two-Seven R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bc1c5510f4c47" /><Relationship Type="http://schemas.openxmlformats.org/officeDocument/2006/relationships/numbering" Target="/word/numbering.xml" Id="R7936079170b44562" /><Relationship Type="http://schemas.openxmlformats.org/officeDocument/2006/relationships/settings" Target="/word/settings.xml" Id="Rb38e122258cf4583" /><Relationship Type="http://schemas.openxmlformats.org/officeDocument/2006/relationships/image" Target="/word/media/830acc50-88fe-4424-9d5e-03c1f894af02.png" Id="R0177ecf1ca214ebe" /></Relationships>
</file>