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9ae2831ca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af5b72070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 Hundred Twenty-Two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0a04ea429463c" /><Relationship Type="http://schemas.openxmlformats.org/officeDocument/2006/relationships/numbering" Target="/word/numbering.xml" Id="Ra98ff156a3b5480f" /><Relationship Type="http://schemas.openxmlformats.org/officeDocument/2006/relationships/settings" Target="/word/settings.xml" Id="R2bf163b973cf4d3f" /><Relationship Type="http://schemas.openxmlformats.org/officeDocument/2006/relationships/image" Target="/word/media/d223fefa-5292-4bbb-8f40-f5a02992352e.png" Id="Rbf0af5b720704e48" /></Relationships>
</file>