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0ae590861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c61f56cd3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Sixty-Two-Eight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b6cc324df4afb" /><Relationship Type="http://schemas.openxmlformats.org/officeDocument/2006/relationships/numbering" Target="/word/numbering.xml" Id="R4ad5fdef96124060" /><Relationship Type="http://schemas.openxmlformats.org/officeDocument/2006/relationships/settings" Target="/word/settings.xml" Id="R1c8888b4153641bd" /><Relationship Type="http://schemas.openxmlformats.org/officeDocument/2006/relationships/image" Target="/word/media/95c675d3-8d71-473d-a067-930c570ac871.png" Id="Rdc2c61f56cd340bc" /></Relationships>
</file>