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4a8ebc2f3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a9daf5282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Teru,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4298aa2d64e24" /><Relationship Type="http://schemas.openxmlformats.org/officeDocument/2006/relationships/numbering" Target="/word/numbering.xml" Id="R2262a20e137f42c5" /><Relationship Type="http://schemas.openxmlformats.org/officeDocument/2006/relationships/settings" Target="/word/settings.xml" Id="R0ed6d780b5b04f45" /><Relationship Type="http://schemas.openxmlformats.org/officeDocument/2006/relationships/image" Target="/word/media/c2aa1474-9ce7-4407-b369-654ac30729ec.png" Id="R7cda9daf52824bb1" /></Relationships>
</file>