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a183e272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b874b3ed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Thirty-nine-Twelve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a67fc7fd409a" /><Relationship Type="http://schemas.openxmlformats.org/officeDocument/2006/relationships/numbering" Target="/word/numbering.xml" Id="Rf6349218e12a469d" /><Relationship Type="http://schemas.openxmlformats.org/officeDocument/2006/relationships/settings" Target="/word/settings.xml" Id="Rf2eed447543146fb" /><Relationship Type="http://schemas.openxmlformats.org/officeDocument/2006/relationships/image" Target="/word/media/85832973-7e8a-4941-9a5d-13b5bde20b47.png" Id="R49fb874b3ed84138" /></Relationships>
</file>