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acdda1ae9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6c6332d33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Thirty-nine Two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f027e999a495a" /><Relationship Type="http://schemas.openxmlformats.org/officeDocument/2006/relationships/numbering" Target="/word/numbering.xml" Id="Rd18e87fb102747f6" /><Relationship Type="http://schemas.openxmlformats.org/officeDocument/2006/relationships/settings" Target="/word/settings.xml" Id="R4a569f4308634fc1" /><Relationship Type="http://schemas.openxmlformats.org/officeDocument/2006/relationships/image" Target="/word/media/beb2969b-5d4d-41f9-b790-d42ad17801a5.png" Id="R7456c6332d334348" /></Relationships>
</file>