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eaf7459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e51f383eb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 Shadiwal,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48efe1544436" /><Relationship Type="http://schemas.openxmlformats.org/officeDocument/2006/relationships/numbering" Target="/word/numbering.xml" Id="R3edb38bed8a14df4" /><Relationship Type="http://schemas.openxmlformats.org/officeDocument/2006/relationships/settings" Target="/word/settings.xml" Id="Rbfc4e346409f40b7" /><Relationship Type="http://schemas.openxmlformats.org/officeDocument/2006/relationships/image" Target="/word/media/08905552-4a46-496f-80bb-7f22163c0ec6.png" Id="Rd12e51f383eb4de3" /></Relationships>
</file>