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1d1cc52c8b4b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f45f05935c4d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Three Hundred Forty-Four,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979b04da2945e8" /><Relationship Type="http://schemas.openxmlformats.org/officeDocument/2006/relationships/numbering" Target="/word/numbering.xml" Id="R0eb7f090f3cf44d8" /><Relationship Type="http://schemas.openxmlformats.org/officeDocument/2006/relationships/settings" Target="/word/settings.xml" Id="R71ba0f6617164300" /><Relationship Type="http://schemas.openxmlformats.org/officeDocument/2006/relationships/image" Target="/word/media/2beb36af-2501-4d2b-9d24-55f69c5188f4.png" Id="R3df45f05935c4ddb" /></Relationships>
</file>