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7ca8581f8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91ee36d16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 Hundred Forty-One,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81b2e1754401e" /><Relationship Type="http://schemas.openxmlformats.org/officeDocument/2006/relationships/numbering" Target="/word/numbering.xml" Id="R11d2acecbb1f4d65" /><Relationship Type="http://schemas.openxmlformats.org/officeDocument/2006/relationships/settings" Target="/word/settings.xml" Id="R3cb51e355307429c" /><Relationship Type="http://schemas.openxmlformats.org/officeDocument/2006/relationships/image" Target="/word/media/317025f8-b530-4567-96d8-9abf74be5029.png" Id="R29491ee36d16499e" /></Relationships>
</file>