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850f12d57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afa459e15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 D N B Gharbi,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128c8e56a4db8" /><Relationship Type="http://schemas.openxmlformats.org/officeDocument/2006/relationships/numbering" Target="/word/numbering.xml" Id="R6fb7233c7bb74dae" /><Relationship Type="http://schemas.openxmlformats.org/officeDocument/2006/relationships/settings" Target="/word/settings.xml" Id="R325a1d90c7f540b3" /><Relationship Type="http://schemas.openxmlformats.org/officeDocument/2006/relationships/image" Target="/word/media/8c6242ef-f8f6-4bb0-b763-9a278fbe3468.png" Id="Rdeeafa459e15476f" /></Relationships>
</file>