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100ec0dc5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b0a9543da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Twenty-five-Eight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ae044f85d4bfe" /><Relationship Type="http://schemas.openxmlformats.org/officeDocument/2006/relationships/numbering" Target="/word/numbering.xml" Id="R3187925c78d04df7" /><Relationship Type="http://schemas.openxmlformats.org/officeDocument/2006/relationships/settings" Target="/word/settings.xml" Id="R12fe0ad302e54e2f" /><Relationship Type="http://schemas.openxmlformats.org/officeDocument/2006/relationships/image" Target="/word/media/c40e9ea1-e1d9-4f1f-a256-c46ca00364a2.png" Id="R110b0a9543da4b7a" /></Relationships>
</file>