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284fb1fe8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4673ec603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2a907df084a25" /><Relationship Type="http://schemas.openxmlformats.org/officeDocument/2006/relationships/numbering" Target="/word/numbering.xml" Id="R542da5e5dfc34e55" /><Relationship Type="http://schemas.openxmlformats.org/officeDocument/2006/relationships/settings" Target="/word/settings.xml" Id="Rfe18fa15e0c94951" /><Relationship Type="http://schemas.openxmlformats.org/officeDocument/2006/relationships/image" Target="/word/media/26c3360c-c103-4e49-bf59-25b99b14779c.png" Id="R2844673ec60347a2" /></Relationships>
</file>