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8823b9003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2752640a9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Forty-two B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d40a8ee924f54" /><Relationship Type="http://schemas.openxmlformats.org/officeDocument/2006/relationships/numbering" Target="/word/numbering.xml" Id="Rcd88cd24a57a4fae" /><Relationship Type="http://schemas.openxmlformats.org/officeDocument/2006/relationships/settings" Target="/word/settings.xml" Id="Re1af10e15d4f41f1" /><Relationship Type="http://schemas.openxmlformats.org/officeDocument/2006/relationships/image" Target="/word/media/728754ac-beea-4820-a0b1-1171ed75ae89.png" Id="R9132752640a940c9" /></Relationships>
</file>