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9106cb665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8dd2b773a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Ninety-Three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e57d8b4dc410f" /><Relationship Type="http://schemas.openxmlformats.org/officeDocument/2006/relationships/numbering" Target="/word/numbering.xml" Id="Rb80041bc7adf4812" /><Relationship Type="http://schemas.openxmlformats.org/officeDocument/2006/relationships/settings" Target="/word/settings.xml" Id="Ref1fb412a9af4302" /><Relationship Type="http://schemas.openxmlformats.org/officeDocument/2006/relationships/image" Target="/word/media/2db5cddd-3530-4094-9ccd-1888c0bbf89d.png" Id="R8108dd2b773a4fe2" /></Relationships>
</file>