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23dccda29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38c147c8b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One RB,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068eb0ff24b5e" /><Relationship Type="http://schemas.openxmlformats.org/officeDocument/2006/relationships/numbering" Target="/word/numbering.xml" Id="Rc8f834a874da4eef" /><Relationship Type="http://schemas.openxmlformats.org/officeDocument/2006/relationships/settings" Target="/word/settings.xml" Id="R7976e57ae8394cf4" /><Relationship Type="http://schemas.openxmlformats.org/officeDocument/2006/relationships/image" Target="/word/media/5e65762f-8c58-4409-9d07-4a964b59b569.png" Id="R64538c147c8b4b0f" /></Relationships>
</file>