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f7c9f77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b58a1ff56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2b9fef464342" /><Relationship Type="http://schemas.openxmlformats.org/officeDocument/2006/relationships/numbering" Target="/word/numbering.xml" Id="R25926661d8184fd7" /><Relationship Type="http://schemas.openxmlformats.org/officeDocument/2006/relationships/settings" Target="/word/settings.xml" Id="Rb7c1c4f319b64299" /><Relationship Type="http://schemas.openxmlformats.org/officeDocument/2006/relationships/image" Target="/word/media/4b5e7a27-0325-4968-a965-e801503f01be.png" Id="R4e5b58a1ff564fe6" /></Relationships>
</file>