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68adf337b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b414cadd1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Chamrupur,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433b7cb064949" /><Relationship Type="http://schemas.openxmlformats.org/officeDocument/2006/relationships/numbering" Target="/word/numbering.xml" Id="R851500c12eac450f" /><Relationship Type="http://schemas.openxmlformats.org/officeDocument/2006/relationships/settings" Target="/word/settings.xml" Id="Rb780a74233ff4a7c" /><Relationship Type="http://schemas.openxmlformats.org/officeDocument/2006/relationships/image" Target="/word/media/c75dd390-3c32-401d-8a8e-b94d46e5b545.png" Id="R9c8b414cadd14b64" /></Relationships>
</file>