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daf1c4b8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e66f14b5d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698035394142" /><Relationship Type="http://schemas.openxmlformats.org/officeDocument/2006/relationships/numbering" Target="/word/numbering.xml" Id="R349eca8b6e924852" /><Relationship Type="http://schemas.openxmlformats.org/officeDocument/2006/relationships/settings" Target="/word/settings.xml" Id="R9cbb0fb540d042f6" /><Relationship Type="http://schemas.openxmlformats.org/officeDocument/2006/relationships/image" Target="/word/media/e2681449-c171-4a77-8ad3-ffea3c0ea8bd.png" Id="R27be66f14b5d4ca3" /></Relationships>
</file>