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6e5c08776c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58f75dc47544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Changran da Dera,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8e5ea8c98e4287" /><Relationship Type="http://schemas.openxmlformats.org/officeDocument/2006/relationships/numbering" Target="/word/numbering.xml" Id="R6d916330731d456b" /><Relationship Type="http://schemas.openxmlformats.org/officeDocument/2006/relationships/settings" Target="/word/settings.xml" Id="Rbd09c92d53314d81" /><Relationship Type="http://schemas.openxmlformats.org/officeDocument/2006/relationships/image" Target="/word/media/09949c5c-c1e1-456d-b55d-1d7ba6fa0157.png" Id="Rd258f75dc4754444" /></Relationships>
</file>