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425cb95c1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2860db8b9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Chanrat Nau,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b97bd3dd34d98" /><Relationship Type="http://schemas.openxmlformats.org/officeDocument/2006/relationships/numbering" Target="/word/numbering.xml" Id="Ree72bff02b1d4f4f" /><Relationship Type="http://schemas.openxmlformats.org/officeDocument/2006/relationships/settings" Target="/word/settings.xml" Id="R09e918b156ce4236" /><Relationship Type="http://schemas.openxmlformats.org/officeDocument/2006/relationships/image" Target="/word/media/f71d18bf-5762-42e6-b80d-c48b5b1fa110.png" Id="R1872860db8b94547" /></Relationships>
</file>