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1db3c76a9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a54fc62c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38d9da5284fa6" /><Relationship Type="http://schemas.openxmlformats.org/officeDocument/2006/relationships/numbering" Target="/word/numbering.xml" Id="R88ca955ae5824196" /><Relationship Type="http://schemas.openxmlformats.org/officeDocument/2006/relationships/settings" Target="/word/settings.xml" Id="R20bc33275e4a40c4" /><Relationship Type="http://schemas.openxmlformats.org/officeDocument/2006/relationships/image" Target="/word/media/ca1fe2c6-17b3-4a78-b2d5-17a4275bb151.png" Id="Rc1fa54fc62c44a85" /></Relationships>
</file>