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b4d66e389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a762781f7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4eb1d77e4132" /><Relationship Type="http://schemas.openxmlformats.org/officeDocument/2006/relationships/numbering" Target="/word/numbering.xml" Id="R33551c31c8084d82" /><Relationship Type="http://schemas.openxmlformats.org/officeDocument/2006/relationships/settings" Target="/word/settings.xml" Id="R8f0d58653a984e4d" /><Relationship Type="http://schemas.openxmlformats.org/officeDocument/2006/relationships/image" Target="/word/media/1d55f8ad-4553-4145-a2a0-fed0b9951826.png" Id="R78fa762781f741c5" /></Relationships>
</file>