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3bc66f225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165f59f90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Chhachhianwali,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091c32793438b" /><Relationship Type="http://schemas.openxmlformats.org/officeDocument/2006/relationships/numbering" Target="/word/numbering.xml" Id="Rd4926e3aa9434546" /><Relationship Type="http://schemas.openxmlformats.org/officeDocument/2006/relationships/settings" Target="/word/settings.xml" Id="R5d92ad0548274435" /><Relationship Type="http://schemas.openxmlformats.org/officeDocument/2006/relationships/image" Target="/word/media/61db1626-3e00-41e5-a4ed-15e4d22615ba.png" Id="Rc5d165f59f904c27" /></Relationships>
</file>