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c271be98d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3efad2eec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ba69a611647af" /><Relationship Type="http://schemas.openxmlformats.org/officeDocument/2006/relationships/numbering" Target="/word/numbering.xml" Id="Ra8250bf636214d37" /><Relationship Type="http://schemas.openxmlformats.org/officeDocument/2006/relationships/settings" Target="/word/settings.xml" Id="R86199ca9aefd416c" /><Relationship Type="http://schemas.openxmlformats.org/officeDocument/2006/relationships/image" Target="/word/media/7060f223-2e6a-4da6-9a9c-5ba60fee973f.png" Id="R8f63efad2eec4a7a" /></Relationships>
</file>