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4d7cbee65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f2fdf9eae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Chil-i-Daf,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cecb807074e8d" /><Relationship Type="http://schemas.openxmlformats.org/officeDocument/2006/relationships/numbering" Target="/word/numbering.xml" Id="R3aa5dd80bb574ccb" /><Relationship Type="http://schemas.openxmlformats.org/officeDocument/2006/relationships/settings" Target="/word/settings.xml" Id="R7af1a7c1dc4c44f8" /><Relationship Type="http://schemas.openxmlformats.org/officeDocument/2006/relationships/image" Target="/word/media/ff41eb7c-0883-4085-a20c-3d2bc3079e02.png" Id="R2c3f2fdf9eae41df" /></Relationships>
</file>