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b1af6af95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f835651be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23d4cf14a47e2" /><Relationship Type="http://schemas.openxmlformats.org/officeDocument/2006/relationships/numbering" Target="/word/numbering.xml" Id="Rae32c5cfea5c4011" /><Relationship Type="http://schemas.openxmlformats.org/officeDocument/2006/relationships/settings" Target="/word/settings.xml" Id="Re13eeb6dc0894090" /><Relationship Type="http://schemas.openxmlformats.org/officeDocument/2006/relationships/image" Target="/word/media/ee6d74b0-0b36-4527-bae1-4432a57d2def.png" Id="R7b3f835651be47d4" /></Relationships>
</file>