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9248c1c54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86c85a98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7c4acba77447c" /><Relationship Type="http://schemas.openxmlformats.org/officeDocument/2006/relationships/numbering" Target="/word/numbering.xml" Id="Rf1510e4d2fc24403" /><Relationship Type="http://schemas.openxmlformats.org/officeDocument/2006/relationships/settings" Target="/word/settings.xml" Id="Ra109b37e1dab4c2a" /><Relationship Type="http://schemas.openxmlformats.org/officeDocument/2006/relationships/image" Target="/word/media/2bfd2668-1b30-4493-9509-96d4a620757f.png" Id="Ra8886c85a98a4b5b" /></Relationships>
</file>