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25b4c764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62158e89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0d9becaf64595" /><Relationship Type="http://schemas.openxmlformats.org/officeDocument/2006/relationships/numbering" Target="/word/numbering.xml" Id="R906306e3fc004b46" /><Relationship Type="http://schemas.openxmlformats.org/officeDocument/2006/relationships/settings" Target="/word/settings.xml" Id="R52f622c977ae4024" /><Relationship Type="http://schemas.openxmlformats.org/officeDocument/2006/relationships/image" Target="/word/media/8e755ca1-0835-4c26-95cc-b273dcf3d222.png" Id="R8d9262158e894380" /></Relationships>
</file>