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c8531c78f449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04f5bc7fa843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Crown Baghbanpura,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f2f1d15d3e4acf" /><Relationship Type="http://schemas.openxmlformats.org/officeDocument/2006/relationships/numbering" Target="/word/numbering.xml" Id="R2e584dd8676744e5" /><Relationship Type="http://schemas.openxmlformats.org/officeDocument/2006/relationships/settings" Target="/word/settings.xml" Id="R6e2faf1d32714e10" /><Relationship Type="http://schemas.openxmlformats.org/officeDocument/2006/relationships/image" Target="/word/media/9a72ab02-ac84-4510-aa81-62dd4228c155.png" Id="R5c04f5bc7fa843f2" /></Relationships>
</file>