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f2f7b10f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dad0288e3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afc3c282f46a4" /><Relationship Type="http://schemas.openxmlformats.org/officeDocument/2006/relationships/numbering" Target="/word/numbering.xml" Id="Ra52ed985f88e4aa6" /><Relationship Type="http://schemas.openxmlformats.org/officeDocument/2006/relationships/settings" Target="/word/settings.xml" Id="Rb336a49548c548ae" /><Relationship Type="http://schemas.openxmlformats.org/officeDocument/2006/relationships/image" Target="/word/media/d1b2a0d0-87d8-4c0e-9d4c-a0c791b5d546.png" Id="Rab6dad0288e346a6" /></Relationships>
</file>