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388d129b7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148d206bc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Daduaa Sanpal,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41ffc06224fc4" /><Relationship Type="http://schemas.openxmlformats.org/officeDocument/2006/relationships/numbering" Target="/word/numbering.xml" Id="R6ed70230eece4950" /><Relationship Type="http://schemas.openxmlformats.org/officeDocument/2006/relationships/settings" Target="/word/settings.xml" Id="R4597a60eb4fa47ab" /><Relationship Type="http://schemas.openxmlformats.org/officeDocument/2006/relationships/image" Target="/word/media/9f701340-1c1a-4bfd-82fb-12bffed84a05.png" Id="R199148d206bc4203" /></Relationships>
</file>