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c84de0f70c40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00bf409a224b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Daira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b92af44c6e432d" /><Relationship Type="http://schemas.openxmlformats.org/officeDocument/2006/relationships/numbering" Target="/word/numbering.xml" Id="Rb5eba67bc627400c" /><Relationship Type="http://schemas.openxmlformats.org/officeDocument/2006/relationships/settings" Target="/word/settings.xml" Id="R8915709f08c34581" /><Relationship Type="http://schemas.openxmlformats.org/officeDocument/2006/relationships/image" Target="/word/media/ce6169f7-f97c-43f5-91d8-3eb66c4f693d.png" Id="Ref00bf409a224bec" /></Relationships>
</file>