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bb75d987f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82f2f871c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Dandi Lohari,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f958d1d204294" /><Relationship Type="http://schemas.openxmlformats.org/officeDocument/2006/relationships/numbering" Target="/word/numbering.xml" Id="R58b9e266383d4d48" /><Relationship Type="http://schemas.openxmlformats.org/officeDocument/2006/relationships/settings" Target="/word/settings.xml" Id="R9b2bd79357924cdc" /><Relationship Type="http://schemas.openxmlformats.org/officeDocument/2006/relationships/image" Target="/word/media/dd21e469-46e6-4313-b240-e57074a44dd8.png" Id="R5c282f2f871c496d" /></Relationships>
</file>