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8b3d2a90a64f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900266fc4b44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Dara Shah Husain,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71637f9d7e49a7" /><Relationship Type="http://schemas.openxmlformats.org/officeDocument/2006/relationships/numbering" Target="/word/numbering.xml" Id="R997b4b17d0c64ab0" /><Relationship Type="http://schemas.openxmlformats.org/officeDocument/2006/relationships/settings" Target="/word/settings.xml" Id="Reb809c00761048f5" /><Relationship Type="http://schemas.openxmlformats.org/officeDocument/2006/relationships/image" Target="/word/media/e8e75ba8-52f6-4549-b457-2ced4ab2987f.png" Id="R0d900266fc4b4452" /></Relationships>
</file>