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257a6eb82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a853e5b72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a99bfefbc4a2e" /><Relationship Type="http://schemas.openxmlformats.org/officeDocument/2006/relationships/numbering" Target="/word/numbering.xml" Id="R1b032a06504d464f" /><Relationship Type="http://schemas.openxmlformats.org/officeDocument/2006/relationships/settings" Target="/word/settings.xml" Id="Rf3f611a23afe490b" /><Relationship Type="http://schemas.openxmlformats.org/officeDocument/2006/relationships/image" Target="/word/media/3d9c56f4-f5a1-4b52-b5ef-d3427f9e71d9.png" Id="Rad4a853e5b724cfb" /></Relationships>
</file>