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8a6926f02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06d49782e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Darbar Nathu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ff7d9d4df4397" /><Relationship Type="http://schemas.openxmlformats.org/officeDocument/2006/relationships/numbering" Target="/word/numbering.xml" Id="R946f93c96d9f476b" /><Relationship Type="http://schemas.openxmlformats.org/officeDocument/2006/relationships/settings" Target="/word/settings.xml" Id="Rd9f07ffb703f414e" /><Relationship Type="http://schemas.openxmlformats.org/officeDocument/2006/relationships/image" Target="/word/media/89eb4635-cbdb-4217-917a-e5f356ac3800.png" Id="R6a906d49782e4278" /></Relationships>
</file>