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a1f95fac9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fde1297e3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Two Hundred,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a1f661d04422c" /><Relationship Type="http://schemas.openxmlformats.org/officeDocument/2006/relationships/numbering" Target="/word/numbering.xml" Id="R1f2b9c1b5aa04c6a" /><Relationship Type="http://schemas.openxmlformats.org/officeDocument/2006/relationships/settings" Target="/word/settings.xml" Id="R5ee4ccae8c2d483b" /><Relationship Type="http://schemas.openxmlformats.org/officeDocument/2006/relationships/image" Target="/word/media/a7728972-465f-44de-88ed-8f1511abbdf6.png" Id="R459fde1297e34330" /></Relationships>
</file>