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1b6455d2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08b5590f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Two Hundred Seventy-one,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30c9b1d034b07" /><Relationship Type="http://schemas.openxmlformats.org/officeDocument/2006/relationships/numbering" Target="/word/numbering.xml" Id="R0617376cf9c14d68" /><Relationship Type="http://schemas.openxmlformats.org/officeDocument/2006/relationships/settings" Target="/word/settings.xml" Id="R2c4f01d2b22b4a6e" /><Relationship Type="http://schemas.openxmlformats.org/officeDocument/2006/relationships/image" Target="/word/media/8274b731-7eac-453a-a368-16968e350da3.png" Id="R6ab08b5590fe445d" /></Relationships>
</file>