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a40ab9c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9156451d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Mehr 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a018ae5f84e3f" /><Relationship Type="http://schemas.openxmlformats.org/officeDocument/2006/relationships/numbering" Target="/word/numbering.xml" Id="R06f3029e20d549c9" /><Relationship Type="http://schemas.openxmlformats.org/officeDocument/2006/relationships/settings" Target="/word/settings.xml" Id="Rbaaf7229f8664ed9" /><Relationship Type="http://schemas.openxmlformats.org/officeDocument/2006/relationships/image" Target="/word/media/1dcc58e4-f366-404e-9960-e2e49fb19b8f.png" Id="R4d439156451d4d9f" /></Relationships>
</file>