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80838805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15f12488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 Gakhran,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66f8282c74235" /><Relationship Type="http://schemas.openxmlformats.org/officeDocument/2006/relationships/numbering" Target="/word/numbering.xml" Id="R7c16cdbfc72d4aeb" /><Relationship Type="http://schemas.openxmlformats.org/officeDocument/2006/relationships/settings" Target="/word/settings.xml" Id="R3d7ad51ffc3246ee" /><Relationship Type="http://schemas.openxmlformats.org/officeDocument/2006/relationships/image" Target="/word/media/d59557c8-6beb-42bb-bd9f-e8bda292920c.png" Id="Ra89515f12488477d" /></Relationships>
</file>