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4c10b759f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df83abc1b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Dhapal,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cbf1d7d624d2d" /><Relationship Type="http://schemas.openxmlformats.org/officeDocument/2006/relationships/numbering" Target="/word/numbering.xml" Id="R4976dd0474044099" /><Relationship Type="http://schemas.openxmlformats.org/officeDocument/2006/relationships/settings" Target="/word/settings.xml" Id="Rfa2d7f3496ed429a" /><Relationship Type="http://schemas.openxmlformats.org/officeDocument/2006/relationships/image" Target="/word/media/576d1bab-bd63-49cf-8605-e84c6596d6b4.png" Id="Rb47df83abc1b4eb0" /></Relationships>
</file>