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ed36a206c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798435016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Dheri Hasanabad,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d9f7f77e34c6a" /><Relationship Type="http://schemas.openxmlformats.org/officeDocument/2006/relationships/numbering" Target="/word/numbering.xml" Id="Rb6369249cb074f7d" /><Relationship Type="http://schemas.openxmlformats.org/officeDocument/2006/relationships/settings" Target="/word/settings.xml" Id="Ra390bd77c58c4f24" /><Relationship Type="http://schemas.openxmlformats.org/officeDocument/2006/relationships/image" Target="/word/media/6e2973c5-a9ba-4fc1-bbf4-0571daffe360.png" Id="R6b0798435016485e" /></Relationships>
</file>