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5bc12ac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c1a70daf5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Adrana,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bd9ea2c549b0" /><Relationship Type="http://schemas.openxmlformats.org/officeDocument/2006/relationships/numbering" Target="/word/numbering.xml" Id="Rf958366c7ecd4b33" /><Relationship Type="http://schemas.openxmlformats.org/officeDocument/2006/relationships/settings" Target="/word/settings.xml" Id="Rc59dc408efdd40b8" /><Relationship Type="http://schemas.openxmlformats.org/officeDocument/2006/relationships/image" Target="/word/media/90a4106c-faa5-4b19-8af8-e8849c0b46c3.png" Id="R343c1a70daf54cb0" /></Relationships>
</file>