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112e0dea8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815d66a4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Bakhshai,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1fa2ba5144451" /><Relationship Type="http://schemas.openxmlformats.org/officeDocument/2006/relationships/numbering" Target="/word/numbering.xml" Id="R0928bcfe1bed45e8" /><Relationship Type="http://schemas.openxmlformats.org/officeDocument/2006/relationships/settings" Target="/word/settings.xml" Id="R149ec591070d4fb4" /><Relationship Type="http://schemas.openxmlformats.org/officeDocument/2006/relationships/image" Target="/word/media/273d0fa2-f6ce-436b-90fb-bc61fc132e68.png" Id="Rf68815d66a4f401d" /></Relationships>
</file>