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759cdf6ec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d95bf76ac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Chashma,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79ed87d7a4ab8" /><Relationship Type="http://schemas.openxmlformats.org/officeDocument/2006/relationships/numbering" Target="/word/numbering.xml" Id="R816660a829fc441c" /><Relationship Type="http://schemas.openxmlformats.org/officeDocument/2006/relationships/settings" Target="/word/settings.xml" Id="Rbc1e0cbafd4b4c4b" /><Relationship Type="http://schemas.openxmlformats.org/officeDocument/2006/relationships/image" Target="/word/media/fbdef866-413e-4b5d-acb3-8cf2e39f724f.png" Id="R104d95bf76ac4e3a" /></Relationships>
</file>