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fe2a820b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5fc274623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Datwal,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5f1eb2be6441b" /><Relationship Type="http://schemas.openxmlformats.org/officeDocument/2006/relationships/numbering" Target="/word/numbering.xml" Id="R8e5f618dc87e4344" /><Relationship Type="http://schemas.openxmlformats.org/officeDocument/2006/relationships/settings" Target="/word/settings.xml" Id="R51c8f675aaae4188" /><Relationship Type="http://schemas.openxmlformats.org/officeDocument/2006/relationships/image" Target="/word/media/2983d9eb-a8e7-400a-82b5-6961de129928.png" Id="R6e95fc2746234caa" /></Relationships>
</file>