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63cbdf93a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bbfa461d6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Ranjal,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b20c1e1874675" /><Relationship Type="http://schemas.openxmlformats.org/officeDocument/2006/relationships/numbering" Target="/word/numbering.xml" Id="R12d5ca74b04d443d" /><Relationship Type="http://schemas.openxmlformats.org/officeDocument/2006/relationships/settings" Target="/word/settings.xml" Id="R48c0e23f4f3a40c6" /><Relationship Type="http://schemas.openxmlformats.org/officeDocument/2006/relationships/image" Target="/word/media/0aca3fd3-513e-4463-b505-216bd57b4416.png" Id="Rfa8bbfa461d64de1" /></Relationships>
</file>