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896afcdc2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3f28409d0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Thathi,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6126ea9944f7f" /><Relationship Type="http://schemas.openxmlformats.org/officeDocument/2006/relationships/numbering" Target="/word/numbering.xml" Id="R49745b545b0549d0" /><Relationship Type="http://schemas.openxmlformats.org/officeDocument/2006/relationships/settings" Target="/word/settings.xml" Id="Rd8b5844121604d7c" /><Relationship Type="http://schemas.openxmlformats.org/officeDocument/2006/relationships/image" Target="/word/media/f69ceb90-e343-4559-aed8-5ff58ddf86f9.png" Id="R5e43f28409d046d5" /></Relationships>
</file>