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ee2de4a88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98d9c5d30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Timar,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e85efdd774024" /><Relationship Type="http://schemas.openxmlformats.org/officeDocument/2006/relationships/numbering" Target="/word/numbering.xml" Id="Raa1c837fb5f243dd" /><Relationship Type="http://schemas.openxmlformats.org/officeDocument/2006/relationships/settings" Target="/word/settings.xml" Id="Rca7e838dcf69418e" /><Relationship Type="http://schemas.openxmlformats.org/officeDocument/2006/relationships/image" Target="/word/media/b1e0ff00-7b37-4dab-ba87-ec07eb0809ad.png" Id="R38e98d9c5d304628" /></Relationships>
</file>