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fa3e79dd7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5dcf611f2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Dholanwa,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e85334e2a4232" /><Relationship Type="http://schemas.openxmlformats.org/officeDocument/2006/relationships/numbering" Target="/word/numbering.xml" Id="Re72617ca501348f9" /><Relationship Type="http://schemas.openxmlformats.org/officeDocument/2006/relationships/settings" Target="/word/settings.xml" Id="Rd845db4f2a514a14" /><Relationship Type="http://schemas.openxmlformats.org/officeDocument/2006/relationships/image" Target="/word/media/de7943af-e16e-42d4-8f0a-b389abef3517.png" Id="Rbab5dcf611f244d3" /></Relationships>
</file>